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CC" w:rsidRDefault="004C76CC" w:rsidP="004C76CC">
      <w:pPr>
        <w:pStyle w:val="a3"/>
        <w:ind w:left="4536" w:hanging="288"/>
        <w:rPr>
          <w:noProof/>
        </w:rPr>
      </w:pPr>
      <w:r w:rsidRPr="007F1943">
        <w:rPr>
          <w:noProof/>
        </w:rPr>
        <w:drawing>
          <wp:inline distT="0" distB="0" distL="0" distR="0">
            <wp:extent cx="628650" cy="904875"/>
            <wp:effectExtent l="0" t="0" r="0" b="9525"/>
            <wp:docPr id="2" name="Рисунок 2"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l="14497" r="18364"/>
                    <a:stretch>
                      <a:fillRect/>
                    </a:stretch>
                  </pic:blipFill>
                  <pic:spPr bwMode="auto">
                    <a:xfrm>
                      <a:off x="0" y="0"/>
                      <a:ext cx="628650" cy="904875"/>
                    </a:xfrm>
                    <a:prstGeom prst="rect">
                      <a:avLst/>
                    </a:prstGeom>
                    <a:noFill/>
                    <a:ln>
                      <a:noFill/>
                    </a:ln>
                  </pic:spPr>
                </pic:pic>
              </a:graphicData>
            </a:graphic>
          </wp:inline>
        </w:drawing>
      </w:r>
    </w:p>
    <w:p w:rsidR="004C76CC" w:rsidRDefault="004C76CC" w:rsidP="004C76CC"/>
    <w:p w:rsidR="004C76CC" w:rsidRDefault="004C76CC" w:rsidP="004C76CC">
      <w:pPr>
        <w:pStyle w:val="3"/>
        <w:framePr w:w="9897" w:wrap="around" w:x="1342" w:y="106"/>
        <w:rPr>
          <w:rFonts w:ascii="Arial" w:hAnsi="Arial" w:cs="Arial"/>
          <w:sz w:val="28"/>
          <w:szCs w:val="28"/>
        </w:rPr>
      </w:pPr>
      <w:r>
        <w:rPr>
          <w:rFonts w:ascii="Arial" w:hAnsi="Arial" w:cs="Arial"/>
          <w:sz w:val="28"/>
          <w:szCs w:val="28"/>
        </w:rPr>
        <w:t xml:space="preserve">Муниципальное образование «Закрытое административно – территориальное </w:t>
      </w:r>
      <w:proofErr w:type="gramStart"/>
      <w:r>
        <w:rPr>
          <w:rFonts w:ascii="Arial" w:hAnsi="Arial" w:cs="Arial"/>
          <w:sz w:val="28"/>
          <w:szCs w:val="28"/>
        </w:rPr>
        <w:t>образование  Железногорск</w:t>
      </w:r>
      <w:proofErr w:type="gramEnd"/>
      <w:r>
        <w:rPr>
          <w:rFonts w:ascii="Arial" w:hAnsi="Arial" w:cs="Arial"/>
          <w:sz w:val="28"/>
          <w:szCs w:val="28"/>
        </w:rPr>
        <w:t xml:space="preserve"> Красноярского края»</w:t>
      </w:r>
    </w:p>
    <w:p w:rsidR="004C76CC" w:rsidRDefault="004C76CC" w:rsidP="004C76CC">
      <w:pPr>
        <w:pStyle w:val="1"/>
        <w:framePr w:w="9897" w:wrap="around" w:x="1342" w:y="106"/>
        <w:rPr>
          <w:rFonts w:ascii="Arial" w:hAnsi="Arial" w:cs="Arial"/>
          <w:szCs w:val="28"/>
        </w:rPr>
      </w:pPr>
    </w:p>
    <w:p w:rsidR="004C76CC" w:rsidRDefault="004C76CC" w:rsidP="004C76CC">
      <w:pPr>
        <w:pStyle w:val="1"/>
        <w:framePr w:w="9897" w:wrap="around" w:x="1342" w:y="106"/>
        <w:rPr>
          <w:sz w:val="32"/>
          <w:szCs w:val="32"/>
        </w:rPr>
      </w:pPr>
      <w:proofErr w:type="gramStart"/>
      <w:r>
        <w:rPr>
          <w:sz w:val="32"/>
          <w:szCs w:val="32"/>
        </w:rPr>
        <w:t>АДМИНИСТРАЦИЯ</w:t>
      </w:r>
      <w:proofErr w:type="gramEnd"/>
      <w:r>
        <w:rPr>
          <w:sz w:val="32"/>
          <w:szCs w:val="32"/>
        </w:rPr>
        <w:t xml:space="preserve"> ЗАТО г. ЖЕЛЕЗНОГОРСК</w:t>
      </w:r>
    </w:p>
    <w:p w:rsidR="004C76CC" w:rsidRDefault="004C76CC" w:rsidP="004C76CC">
      <w:pPr>
        <w:framePr w:w="9897" w:h="1873" w:hSpace="180" w:wrap="around" w:vAnchor="text" w:hAnchor="page" w:x="1342" w:y="106"/>
        <w:jc w:val="center"/>
        <w:rPr>
          <w:b/>
          <w:sz w:val="28"/>
        </w:rPr>
      </w:pPr>
    </w:p>
    <w:p w:rsidR="004C76CC" w:rsidRPr="00645537" w:rsidRDefault="004C76CC" w:rsidP="004C76CC">
      <w:pPr>
        <w:framePr w:w="9897" w:h="1873" w:hSpace="180" w:wrap="around" w:vAnchor="text" w:hAnchor="page" w:x="1342" w:y="106"/>
        <w:jc w:val="center"/>
      </w:pPr>
      <w:r>
        <w:rPr>
          <w:b/>
          <w:sz w:val="36"/>
        </w:rPr>
        <w:t>ПОСТАНОВЛЕНИЕ</w:t>
      </w:r>
    </w:p>
    <w:p w:rsidR="004C76CC" w:rsidRDefault="004C76CC" w:rsidP="004C76CC">
      <w:pPr>
        <w:framePr w:w="9556" w:h="441" w:hSpace="180" w:wrap="around" w:vAnchor="text" w:hAnchor="page" w:x="1621" w:y="2328"/>
        <w:ind w:left="426" w:hanging="426"/>
        <w:rPr>
          <w:sz w:val="22"/>
        </w:rPr>
      </w:pPr>
    </w:p>
    <w:p w:rsidR="004C76CC" w:rsidRPr="004E34D3" w:rsidRDefault="004C76CC" w:rsidP="004C76CC">
      <w:pPr>
        <w:framePr w:w="9556" w:h="441" w:hSpace="180" w:wrap="around" w:vAnchor="text" w:hAnchor="page" w:x="1621" w:y="2328"/>
        <w:widowControl w:val="0"/>
        <w:rPr>
          <w:sz w:val="22"/>
        </w:rPr>
      </w:pPr>
      <w:r>
        <w:rPr>
          <w:sz w:val="22"/>
        </w:rPr>
        <w:t xml:space="preserve">      _________2015г.                                                                                                               №_________</w:t>
      </w:r>
    </w:p>
    <w:p w:rsidR="004C76CC" w:rsidRDefault="004C76CC" w:rsidP="004C76CC">
      <w:pPr>
        <w:framePr w:w="9556" w:h="441" w:hSpace="180" w:wrap="around" w:vAnchor="text" w:hAnchor="page" w:x="1621" w:y="2328"/>
        <w:ind w:left="426" w:hanging="426"/>
        <w:jc w:val="center"/>
        <w:rPr>
          <w:sz w:val="22"/>
          <w:szCs w:val="22"/>
        </w:rPr>
      </w:pPr>
      <w:r>
        <w:rPr>
          <w:b/>
          <w:sz w:val="22"/>
          <w:szCs w:val="22"/>
        </w:rPr>
        <w:t>г.  Железногорск</w:t>
      </w:r>
    </w:p>
    <w:p w:rsidR="004C76CC" w:rsidRDefault="004C76CC" w:rsidP="004C76CC"/>
    <w:p w:rsidR="004C76CC" w:rsidRDefault="004C76CC" w:rsidP="004C76CC">
      <w:pPr>
        <w:pStyle w:val="ConsPlusTitle"/>
        <w:jc w:val="both"/>
        <w:rPr>
          <w:rFonts w:ascii="Times New Roman" w:hAnsi="Times New Roman" w:cs="Times New Roman"/>
          <w:b w:val="0"/>
          <w:sz w:val="24"/>
          <w:szCs w:val="24"/>
        </w:rPr>
      </w:pPr>
    </w:p>
    <w:p w:rsidR="004C76CC" w:rsidRPr="00A05422" w:rsidRDefault="004C76CC" w:rsidP="004C76CC">
      <w:pPr>
        <w:autoSpaceDE w:val="0"/>
        <w:autoSpaceDN w:val="0"/>
        <w:adjustRightInd w:val="0"/>
        <w:ind w:firstLine="540"/>
        <w:jc w:val="both"/>
        <w:rPr>
          <w:b/>
          <w:bCs/>
          <w:sz w:val="28"/>
          <w:szCs w:val="28"/>
        </w:rPr>
      </w:pPr>
      <w:r w:rsidRPr="000C3F73">
        <w:rPr>
          <w:sz w:val="28"/>
          <w:szCs w:val="28"/>
        </w:rPr>
        <w:t xml:space="preserve">О внесении изменений в постановление </w:t>
      </w:r>
      <w:proofErr w:type="gramStart"/>
      <w:r w:rsidRPr="000C3F73">
        <w:rPr>
          <w:sz w:val="28"/>
          <w:szCs w:val="28"/>
        </w:rPr>
        <w:t>Администрации</w:t>
      </w:r>
      <w:proofErr w:type="gramEnd"/>
      <w:r w:rsidRPr="000C3F73">
        <w:rPr>
          <w:sz w:val="28"/>
          <w:szCs w:val="28"/>
        </w:rPr>
        <w:t xml:space="preserve"> ЗАТО г.</w:t>
      </w:r>
      <w:r>
        <w:rPr>
          <w:sz w:val="28"/>
          <w:szCs w:val="28"/>
        </w:rPr>
        <w:t xml:space="preserve"> </w:t>
      </w:r>
      <w:r w:rsidRPr="000C3F73">
        <w:rPr>
          <w:sz w:val="28"/>
          <w:szCs w:val="28"/>
        </w:rPr>
        <w:t>Железногорск от 25.12.2009 № 2281п «</w:t>
      </w:r>
      <w:r>
        <w:rPr>
          <w:sz w:val="28"/>
          <w:szCs w:val="28"/>
        </w:rPr>
        <w:t>Об утверждении Административного регламента по организации и проведению проверок при осуществлении муниципального лесного контроля</w:t>
      </w:r>
      <w:r w:rsidRPr="000C3F73">
        <w:rPr>
          <w:sz w:val="28"/>
          <w:szCs w:val="28"/>
        </w:rPr>
        <w:t>»</w:t>
      </w:r>
      <w:r>
        <w:rPr>
          <w:sz w:val="28"/>
          <w:szCs w:val="28"/>
        </w:rPr>
        <w:t xml:space="preserve">   </w:t>
      </w:r>
    </w:p>
    <w:p w:rsidR="004C76CC" w:rsidRDefault="004C76CC" w:rsidP="004C76CC">
      <w:pPr>
        <w:jc w:val="both"/>
        <w:rPr>
          <w:sz w:val="20"/>
          <w:szCs w:val="20"/>
        </w:rPr>
      </w:pPr>
    </w:p>
    <w:p w:rsidR="004C76CC" w:rsidRPr="00006506" w:rsidRDefault="004C76CC" w:rsidP="004C76CC">
      <w:pPr>
        <w:autoSpaceDE w:val="0"/>
        <w:autoSpaceDN w:val="0"/>
        <w:adjustRightInd w:val="0"/>
        <w:ind w:firstLine="540"/>
        <w:jc w:val="both"/>
        <w:rPr>
          <w:bCs/>
          <w:sz w:val="28"/>
          <w:szCs w:val="28"/>
        </w:rPr>
      </w:pPr>
      <w:r w:rsidRPr="00F45454">
        <w:rPr>
          <w:sz w:val="28"/>
          <w:szCs w:val="28"/>
        </w:rPr>
        <w:t>В соответствии с</w:t>
      </w:r>
      <w:r>
        <w:rPr>
          <w:sz w:val="28"/>
          <w:szCs w:val="28"/>
        </w:rPr>
        <w:t xml:space="preserve"> Лесным кодексом Российской Федерации, </w:t>
      </w:r>
      <w:r w:rsidRPr="000C3F73">
        <w:rPr>
          <w:bCs/>
          <w:sz w:val="28"/>
          <w:szCs w:val="28"/>
        </w:rPr>
        <w:t xml:space="preserve">Федеральными законами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№131-ФЗ «Об общих принципах организации местного самоуправления в Российской Федерации», </w:t>
      </w:r>
      <w:r>
        <w:rPr>
          <w:sz w:val="28"/>
          <w:szCs w:val="28"/>
        </w:rPr>
        <w:t>Федеральным законом от 14.10.2014 № 307-ФЗ «О внесении изменений в Кодекс Российской Федерации об административных правонарушениях о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руководствуясь Уставом ЗАТО Железногорск,</w:t>
      </w:r>
    </w:p>
    <w:p w:rsidR="004C76CC" w:rsidRDefault="004C76CC" w:rsidP="004C76CC">
      <w:pPr>
        <w:autoSpaceDE w:val="0"/>
        <w:autoSpaceDN w:val="0"/>
        <w:adjustRightInd w:val="0"/>
        <w:ind w:firstLine="709"/>
        <w:jc w:val="both"/>
        <w:rPr>
          <w:sz w:val="28"/>
          <w:szCs w:val="28"/>
        </w:rPr>
      </w:pPr>
    </w:p>
    <w:p w:rsidR="004C76CC" w:rsidRPr="00B54733" w:rsidRDefault="004C76CC" w:rsidP="004C76CC">
      <w:pPr>
        <w:pStyle w:val="ConsNormal"/>
        <w:widowControl/>
        <w:ind w:right="0" w:firstLine="0"/>
        <w:jc w:val="both"/>
        <w:rPr>
          <w:rFonts w:ascii="Times New Roman" w:hAnsi="Times New Roman" w:cs="Times New Roman"/>
          <w:sz w:val="28"/>
          <w:szCs w:val="28"/>
        </w:rPr>
      </w:pPr>
      <w:r w:rsidRPr="00B54733">
        <w:rPr>
          <w:rFonts w:ascii="Times New Roman" w:hAnsi="Times New Roman" w:cs="Times New Roman"/>
          <w:sz w:val="28"/>
          <w:szCs w:val="28"/>
        </w:rPr>
        <w:t>ПОСТАНОВЛЯЮ:</w:t>
      </w:r>
    </w:p>
    <w:p w:rsidR="004C76CC" w:rsidRDefault="004C76CC" w:rsidP="004C76CC">
      <w:pPr>
        <w:autoSpaceDE w:val="0"/>
        <w:autoSpaceDN w:val="0"/>
        <w:adjustRightInd w:val="0"/>
        <w:ind w:firstLine="540"/>
        <w:jc w:val="both"/>
        <w:rPr>
          <w:sz w:val="28"/>
          <w:szCs w:val="28"/>
        </w:rPr>
      </w:pPr>
    </w:p>
    <w:p w:rsidR="004C76CC" w:rsidRDefault="004C76CC" w:rsidP="004C76CC">
      <w:pPr>
        <w:autoSpaceDE w:val="0"/>
        <w:autoSpaceDN w:val="0"/>
        <w:adjustRightInd w:val="0"/>
        <w:ind w:firstLine="540"/>
        <w:jc w:val="both"/>
        <w:rPr>
          <w:sz w:val="28"/>
          <w:szCs w:val="28"/>
        </w:rPr>
      </w:pPr>
      <w:r w:rsidRPr="00F45454">
        <w:rPr>
          <w:sz w:val="28"/>
          <w:szCs w:val="28"/>
        </w:rPr>
        <w:t xml:space="preserve">1. </w:t>
      </w:r>
      <w:r>
        <w:rPr>
          <w:sz w:val="28"/>
          <w:szCs w:val="28"/>
        </w:rPr>
        <w:t xml:space="preserve">Внести следующие изменения в приложение №1 постановления </w:t>
      </w:r>
      <w:proofErr w:type="gramStart"/>
      <w:r>
        <w:rPr>
          <w:sz w:val="28"/>
          <w:szCs w:val="28"/>
        </w:rPr>
        <w:t>Администрации</w:t>
      </w:r>
      <w:proofErr w:type="gramEnd"/>
      <w:r>
        <w:rPr>
          <w:sz w:val="28"/>
          <w:szCs w:val="28"/>
        </w:rPr>
        <w:t xml:space="preserve"> ЗАТО г. Железногорск от </w:t>
      </w:r>
      <w:r w:rsidRPr="009506CD">
        <w:rPr>
          <w:sz w:val="28"/>
          <w:szCs w:val="28"/>
        </w:rPr>
        <w:t xml:space="preserve">25.12.2009 № 2281п «Об утверждении Административного регламента по организации и </w:t>
      </w:r>
      <w:r w:rsidRPr="009506CD">
        <w:rPr>
          <w:sz w:val="28"/>
          <w:szCs w:val="28"/>
        </w:rPr>
        <w:lastRenderedPageBreak/>
        <w:t>проведению проверок при осуществлении муниципального лесного контроля»</w:t>
      </w:r>
      <w:r>
        <w:rPr>
          <w:sz w:val="28"/>
          <w:szCs w:val="28"/>
        </w:rPr>
        <w:t>:</w:t>
      </w:r>
    </w:p>
    <w:p w:rsidR="004C76CC" w:rsidRDefault="004C76CC" w:rsidP="004C76CC">
      <w:pPr>
        <w:autoSpaceDE w:val="0"/>
        <w:autoSpaceDN w:val="0"/>
        <w:adjustRightInd w:val="0"/>
        <w:ind w:firstLine="540"/>
        <w:jc w:val="both"/>
        <w:rPr>
          <w:sz w:val="28"/>
          <w:szCs w:val="28"/>
        </w:rPr>
      </w:pPr>
      <w:r>
        <w:rPr>
          <w:sz w:val="28"/>
          <w:szCs w:val="28"/>
        </w:rPr>
        <w:t>1.1. Раздел 1 абзаца 4 пункта 3.2.1 изложить в новой редакции:</w:t>
      </w:r>
    </w:p>
    <w:p w:rsidR="004C76CC" w:rsidRDefault="004C76CC" w:rsidP="004C76CC">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В ежегодных планах проведения плановых проверок указываются следующие сведения:</w:t>
      </w:r>
    </w:p>
    <w:p w:rsidR="004C76CC" w:rsidRDefault="004C76CC" w:rsidP="004C76C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213197">
        <w:rPr>
          <w:sz w:val="28"/>
          <w:szCs w:val="28"/>
        </w:rPr>
        <w:t xml:space="preserve"> </w:t>
      </w:r>
      <w:r w:rsidRPr="00C65253">
        <w:rPr>
          <w:sz w:val="28"/>
          <w:szCs w:val="28"/>
        </w:rPr>
        <w:t>в отношении которых планируется проверка</w:t>
      </w:r>
      <w:r>
        <w:rPr>
          <w:rFonts w:eastAsiaTheme="minorHAnsi"/>
          <w:sz w:val="28"/>
          <w:szCs w:val="28"/>
          <w:lang w:eastAsia="en-US"/>
        </w:rPr>
        <w:t>»;</w:t>
      </w:r>
    </w:p>
    <w:p w:rsidR="004C76CC" w:rsidRDefault="004C76CC" w:rsidP="004C76CC">
      <w:pPr>
        <w:autoSpaceDE w:val="0"/>
        <w:autoSpaceDN w:val="0"/>
        <w:adjustRightInd w:val="0"/>
        <w:ind w:firstLine="540"/>
        <w:jc w:val="both"/>
        <w:rPr>
          <w:sz w:val="28"/>
          <w:szCs w:val="28"/>
        </w:rPr>
      </w:pPr>
      <w:r>
        <w:rPr>
          <w:rFonts w:eastAsiaTheme="minorHAnsi"/>
          <w:sz w:val="28"/>
          <w:szCs w:val="28"/>
          <w:lang w:eastAsia="en-US"/>
        </w:rPr>
        <w:t xml:space="preserve">1.2. Раздел 4 </w:t>
      </w:r>
      <w:r>
        <w:rPr>
          <w:sz w:val="28"/>
          <w:szCs w:val="28"/>
        </w:rPr>
        <w:t>абзаца 2 пункта 3.3.2 изложить в новой редакции:</w:t>
      </w:r>
    </w:p>
    <w:p w:rsidR="004C76CC" w:rsidRDefault="004C76CC" w:rsidP="004C76CC">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C76CC" w:rsidRDefault="004C76CC" w:rsidP="004C76CC">
      <w:pPr>
        <w:autoSpaceDE w:val="0"/>
        <w:autoSpaceDN w:val="0"/>
        <w:adjustRightInd w:val="0"/>
        <w:ind w:firstLine="540"/>
        <w:jc w:val="both"/>
        <w:rPr>
          <w:sz w:val="28"/>
          <w:szCs w:val="28"/>
        </w:rPr>
      </w:pPr>
      <w:r>
        <w:rPr>
          <w:rFonts w:eastAsiaTheme="minorHAnsi"/>
          <w:sz w:val="28"/>
          <w:szCs w:val="28"/>
          <w:lang w:eastAsia="en-US"/>
        </w:rPr>
        <w:t xml:space="preserve">1.3. Раздел 1 абзаца 3 </w:t>
      </w:r>
      <w:r>
        <w:rPr>
          <w:sz w:val="28"/>
          <w:szCs w:val="28"/>
        </w:rPr>
        <w:t>пункта 3.4.2 изложить в новой редакции:</w:t>
      </w:r>
    </w:p>
    <w:p w:rsidR="004C76CC" w:rsidRDefault="004C76CC" w:rsidP="004C76C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«-истечение срока исполнения гражданином,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C76CC" w:rsidRDefault="004C76CC" w:rsidP="004C76CC">
      <w:pPr>
        <w:autoSpaceDE w:val="0"/>
        <w:autoSpaceDN w:val="0"/>
        <w:adjustRightInd w:val="0"/>
        <w:ind w:firstLine="540"/>
        <w:jc w:val="both"/>
        <w:rPr>
          <w:sz w:val="28"/>
          <w:szCs w:val="28"/>
        </w:rPr>
      </w:pPr>
      <w:r>
        <w:rPr>
          <w:sz w:val="28"/>
          <w:szCs w:val="28"/>
        </w:rPr>
        <w:t>1.4</w:t>
      </w:r>
      <w:r w:rsidR="00745E51">
        <w:rPr>
          <w:sz w:val="28"/>
          <w:szCs w:val="28"/>
        </w:rPr>
        <w:t>.</w:t>
      </w:r>
      <w:r w:rsidRPr="001664CB">
        <w:rPr>
          <w:sz w:val="28"/>
          <w:szCs w:val="28"/>
        </w:rPr>
        <w:t xml:space="preserve"> </w:t>
      </w:r>
      <w:r>
        <w:rPr>
          <w:sz w:val="28"/>
          <w:szCs w:val="28"/>
        </w:rPr>
        <w:t>Абзац 7 пункта 3.4.4 изложить в новой редакции:</w:t>
      </w:r>
    </w:p>
    <w:p w:rsidR="004C76CC" w:rsidRDefault="004C76CC" w:rsidP="004C76C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исключительных случаях, связанных с необходимостью проведения сложных и (или) длительных процедур и расследований на основании мотивированных предложений Должностных лиц УГХ или Должностного лица УГХ, осуществляющих выездную плановую проверку, срок проведения выездной плановой проверки может быть продлен Главой администрации ЗАТО г. Железногорск, но не более чем на двадцать рабочих дней, в отношении малых предприятий не более чем на пятьдесят часов, </w:t>
      </w:r>
      <w:proofErr w:type="spellStart"/>
      <w:r>
        <w:rPr>
          <w:rFonts w:eastAsiaTheme="minorHAnsi"/>
          <w:sz w:val="28"/>
          <w:szCs w:val="28"/>
          <w:lang w:eastAsia="en-US"/>
        </w:rPr>
        <w:t>микропредприятий</w:t>
      </w:r>
      <w:proofErr w:type="spellEnd"/>
      <w:r>
        <w:rPr>
          <w:rFonts w:eastAsiaTheme="minorHAnsi"/>
          <w:sz w:val="28"/>
          <w:szCs w:val="28"/>
          <w:lang w:eastAsia="en-US"/>
        </w:rPr>
        <w:t xml:space="preserve"> не более чем на пятнадцать часов».</w:t>
      </w:r>
    </w:p>
    <w:p w:rsidR="004C76CC" w:rsidRDefault="004C76CC" w:rsidP="004C76CC">
      <w:pPr>
        <w:autoSpaceDE w:val="0"/>
        <w:autoSpaceDN w:val="0"/>
        <w:adjustRightInd w:val="0"/>
        <w:ind w:firstLine="540"/>
        <w:jc w:val="both"/>
        <w:rPr>
          <w:sz w:val="28"/>
          <w:szCs w:val="28"/>
        </w:rPr>
      </w:pPr>
      <w:r>
        <w:rPr>
          <w:sz w:val="28"/>
          <w:szCs w:val="28"/>
        </w:rPr>
        <w:t>2</w:t>
      </w:r>
      <w:r w:rsidRPr="00F45454">
        <w:rPr>
          <w:sz w:val="28"/>
          <w:szCs w:val="28"/>
        </w:rPr>
        <w:t>. Управлени</w:t>
      </w:r>
      <w:r>
        <w:rPr>
          <w:sz w:val="28"/>
          <w:szCs w:val="28"/>
        </w:rPr>
        <w:t>ю</w:t>
      </w:r>
      <w:r w:rsidRPr="00F45454">
        <w:rPr>
          <w:sz w:val="28"/>
          <w:szCs w:val="28"/>
        </w:rPr>
        <w:t xml:space="preserve"> делами </w:t>
      </w:r>
      <w:proofErr w:type="gramStart"/>
      <w:r w:rsidRPr="00F45454">
        <w:rPr>
          <w:sz w:val="28"/>
          <w:szCs w:val="28"/>
        </w:rPr>
        <w:t>Администрации</w:t>
      </w:r>
      <w:proofErr w:type="gramEnd"/>
      <w:r w:rsidRPr="00F45454">
        <w:rPr>
          <w:sz w:val="28"/>
          <w:szCs w:val="28"/>
        </w:rPr>
        <w:t xml:space="preserve"> ЗАТО г. Железногорск (Л.В.</w:t>
      </w:r>
      <w:r>
        <w:rPr>
          <w:sz w:val="28"/>
          <w:szCs w:val="28"/>
        </w:rPr>
        <w:t xml:space="preserve"> </w:t>
      </w:r>
      <w:r w:rsidRPr="00F45454">
        <w:rPr>
          <w:sz w:val="28"/>
          <w:szCs w:val="28"/>
        </w:rPr>
        <w:t xml:space="preserve">Машенцева) довести </w:t>
      </w:r>
      <w:r>
        <w:rPr>
          <w:sz w:val="28"/>
          <w:szCs w:val="28"/>
        </w:rPr>
        <w:t>настоящее</w:t>
      </w:r>
      <w:r w:rsidRPr="00F45454">
        <w:rPr>
          <w:sz w:val="28"/>
          <w:szCs w:val="28"/>
        </w:rPr>
        <w:t xml:space="preserve"> постановление до сведения населения через газету </w:t>
      </w:r>
      <w:r>
        <w:rPr>
          <w:sz w:val="28"/>
          <w:szCs w:val="28"/>
        </w:rPr>
        <w:t>«</w:t>
      </w:r>
      <w:r w:rsidRPr="00F45454">
        <w:rPr>
          <w:sz w:val="28"/>
          <w:szCs w:val="28"/>
        </w:rPr>
        <w:t>Город и горожане</w:t>
      </w:r>
      <w:r>
        <w:rPr>
          <w:sz w:val="28"/>
          <w:szCs w:val="28"/>
        </w:rPr>
        <w:t>»</w:t>
      </w:r>
      <w:r w:rsidRPr="00F45454">
        <w:rPr>
          <w:sz w:val="28"/>
          <w:szCs w:val="28"/>
        </w:rPr>
        <w:t>.</w:t>
      </w:r>
    </w:p>
    <w:p w:rsidR="004C76CC" w:rsidRDefault="004C76CC" w:rsidP="004C76CC">
      <w:pPr>
        <w:ind w:firstLine="540"/>
        <w:jc w:val="both"/>
        <w:rPr>
          <w:sz w:val="28"/>
          <w:szCs w:val="28"/>
        </w:rPr>
      </w:pPr>
      <w:r>
        <w:rPr>
          <w:sz w:val="28"/>
          <w:szCs w:val="28"/>
        </w:rPr>
        <w:t>3</w:t>
      </w:r>
      <w:r w:rsidRPr="0025099B">
        <w:rPr>
          <w:sz w:val="28"/>
          <w:szCs w:val="28"/>
        </w:rPr>
        <w:t xml:space="preserve">. Отделу общественных связей </w:t>
      </w:r>
      <w:proofErr w:type="gramStart"/>
      <w:r w:rsidRPr="0025099B">
        <w:rPr>
          <w:sz w:val="28"/>
          <w:szCs w:val="28"/>
        </w:rPr>
        <w:t>Администрации</w:t>
      </w:r>
      <w:proofErr w:type="gramEnd"/>
      <w:r w:rsidRPr="0025099B">
        <w:rPr>
          <w:sz w:val="28"/>
          <w:szCs w:val="28"/>
        </w:rPr>
        <w:t xml:space="preserve"> ЗАТО г.</w:t>
      </w:r>
      <w:r>
        <w:rPr>
          <w:sz w:val="28"/>
          <w:szCs w:val="28"/>
        </w:rPr>
        <w:t xml:space="preserve"> </w:t>
      </w:r>
      <w:r w:rsidRPr="0025099B">
        <w:rPr>
          <w:sz w:val="28"/>
          <w:szCs w:val="28"/>
        </w:rPr>
        <w:t>Железногорск (</w:t>
      </w:r>
      <w:r>
        <w:rPr>
          <w:sz w:val="28"/>
          <w:szCs w:val="28"/>
        </w:rPr>
        <w:t>И</w:t>
      </w:r>
      <w:r w:rsidRPr="0025099B">
        <w:rPr>
          <w:sz w:val="28"/>
          <w:szCs w:val="28"/>
        </w:rPr>
        <w:t>.</w:t>
      </w:r>
      <w:r>
        <w:rPr>
          <w:sz w:val="28"/>
          <w:szCs w:val="28"/>
        </w:rPr>
        <w:t>С</w:t>
      </w:r>
      <w:r w:rsidRPr="0025099B">
        <w:rPr>
          <w:sz w:val="28"/>
          <w:szCs w:val="28"/>
        </w:rPr>
        <w:t>.</w:t>
      </w:r>
      <w:r>
        <w:rPr>
          <w:sz w:val="28"/>
          <w:szCs w:val="28"/>
        </w:rPr>
        <w:t xml:space="preserve"> Пикалова</w:t>
      </w:r>
      <w:r w:rsidRPr="0025099B">
        <w:rPr>
          <w:sz w:val="28"/>
          <w:szCs w:val="28"/>
        </w:rPr>
        <w:t xml:space="preserve">) разместить настоящее постановление на официальном сайте муниципального образования «Закрытое </w:t>
      </w:r>
      <w:r w:rsidRPr="0025099B">
        <w:rPr>
          <w:sz w:val="28"/>
          <w:szCs w:val="28"/>
        </w:rPr>
        <w:lastRenderedPageBreak/>
        <w:t xml:space="preserve">административно-территориальное образование Железногорск Красноярского края» в информационно-телекоммуникационной сети </w:t>
      </w:r>
      <w:r>
        <w:rPr>
          <w:sz w:val="28"/>
          <w:szCs w:val="28"/>
        </w:rPr>
        <w:t>«</w:t>
      </w:r>
      <w:r w:rsidRPr="0025099B">
        <w:rPr>
          <w:sz w:val="28"/>
          <w:szCs w:val="28"/>
        </w:rPr>
        <w:t>Интернет</w:t>
      </w:r>
      <w:r>
        <w:rPr>
          <w:sz w:val="28"/>
          <w:szCs w:val="28"/>
        </w:rPr>
        <w:t>»</w:t>
      </w:r>
      <w:r w:rsidRPr="0025099B">
        <w:rPr>
          <w:sz w:val="28"/>
          <w:szCs w:val="28"/>
        </w:rPr>
        <w:t>.</w:t>
      </w:r>
    </w:p>
    <w:p w:rsidR="004C76CC" w:rsidRPr="00B54733" w:rsidRDefault="004C76CC" w:rsidP="004C76CC">
      <w:pPr>
        <w:pStyle w:val="ConsNormal"/>
        <w:widowControl/>
        <w:ind w:right="0" w:firstLine="540"/>
        <w:jc w:val="both"/>
        <w:rPr>
          <w:rFonts w:ascii="Times New Roman" w:hAnsi="Times New Roman" w:cs="Times New Roman"/>
          <w:sz w:val="28"/>
          <w:szCs w:val="28"/>
        </w:rPr>
      </w:pPr>
      <w:r w:rsidRPr="0098580A">
        <w:rPr>
          <w:rFonts w:ascii="Times New Roman" w:hAnsi="Times New Roman" w:cs="Times New Roman"/>
          <w:sz w:val="28"/>
          <w:szCs w:val="28"/>
        </w:rPr>
        <w:t>4</w:t>
      </w:r>
      <w:r w:rsidRPr="00F45454">
        <w:rPr>
          <w:sz w:val="28"/>
          <w:szCs w:val="28"/>
        </w:rPr>
        <w:t xml:space="preserve">. </w:t>
      </w:r>
      <w:r w:rsidRPr="00B54733">
        <w:rPr>
          <w:rFonts w:ascii="Times New Roman" w:hAnsi="Times New Roman" w:cs="Times New Roman"/>
          <w:sz w:val="28"/>
          <w:szCs w:val="28"/>
        </w:rPr>
        <w:t>Контроль над исполн</w:t>
      </w:r>
      <w:r>
        <w:rPr>
          <w:rFonts w:ascii="Times New Roman" w:hAnsi="Times New Roman" w:cs="Times New Roman"/>
          <w:sz w:val="28"/>
          <w:szCs w:val="28"/>
        </w:rPr>
        <w:t xml:space="preserve">ением настоящего постановления </w:t>
      </w:r>
      <w:r w:rsidRPr="00B54733">
        <w:rPr>
          <w:rFonts w:ascii="Times New Roman" w:hAnsi="Times New Roman" w:cs="Times New Roman"/>
          <w:sz w:val="28"/>
          <w:szCs w:val="28"/>
        </w:rPr>
        <w:t xml:space="preserve">возложить на заместителя Главы </w:t>
      </w:r>
      <w:proofErr w:type="gramStart"/>
      <w:r w:rsidRPr="00B54733">
        <w:rPr>
          <w:rFonts w:ascii="Times New Roman" w:hAnsi="Times New Roman" w:cs="Times New Roman"/>
          <w:sz w:val="28"/>
          <w:szCs w:val="28"/>
        </w:rPr>
        <w:t>администрации</w:t>
      </w:r>
      <w:proofErr w:type="gramEnd"/>
      <w:r w:rsidRPr="00B54733">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B54733">
        <w:rPr>
          <w:rFonts w:ascii="Times New Roman" w:hAnsi="Times New Roman" w:cs="Times New Roman"/>
          <w:sz w:val="28"/>
          <w:szCs w:val="28"/>
        </w:rPr>
        <w:t xml:space="preserve">Железногорск по </w:t>
      </w:r>
      <w:r>
        <w:rPr>
          <w:rFonts w:ascii="Times New Roman" w:hAnsi="Times New Roman" w:cs="Times New Roman"/>
          <w:sz w:val="28"/>
          <w:szCs w:val="28"/>
        </w:rPr>
        <w:t>жилищно-коммунальному хозяйству</w:t>
      </w:r>
      <w:r w:rsidRPr="00B54733">
        <w:rPr>
          <w:rFonts w:ascii="Times New Roman" w:hAnsi="Times New Roman" w:cs="Times New Roman"/>
          <w:sz w:val="28"/>
          <w:szCs w:val="28"/>
        </w:rPr>
        <w:t xml:space="preserve"> Ю.Г. </w:t>
      </w:r>
      <w:proofErr w:type="spellStart"/>
      <w:r w:rsidRPr="00B54733">
        <w:rPr>
          <w:rFonts w:ascii="Times New Roman" w:hAnsi="Times New Roman" w:cs="Times New Roman"/>
          <w:sz w:val="28"/>
          <w:szCs w:val="28"/>
        </w:rPr>
        <w:t>Латушкина</w:t>
      </w:r>
      <w:proofErr w:type="spellEnd"/>
      <w:r w:rsidRPr="00B54733">
        <w:rPr>
          <w:rFonts w:ascii="Times New Roman" w:hAnsi="Times New Roman" w:cs="Times New Roman"/>
          <w:sz w:val="28"/>
          <w:szCs w:val="28"/>
        </w:rPr>
        <w:t>.</w:t>
      </w:r>
    </w:p>
    <w:p w:rsidR="004C76CC" w:rsidRPr="00F45454" w:rsidRDefault="004C76CC" w:rsidP="004C76CC">
      <w:pPr>
        <w:autoSpaceDE w:val="0"/>
        <w:autoSpaceDN w:val="0"/>
        <w:adjustRightInd w:val="0"/>
        <w:ind w:firstLine="540"/>
        <w:jc w:val="both"/>
        <w:rPr>
          <w:sz w:val="28"/>
          <w:szCs w:val="28"/>
        </w:rPr>
      </w:pPr>
      <w:r>
        <w:rPr>
          <w:sz w:val="28"/>
          <w:szCs w:val="28"/>
        </w:rPr>
        <w:t>6</w:t>
      </w:r>
      <w:r w:rsidRPr="00F45454">
        <w:rPr>
          <w:sz w:val="28"/>
          <w:szCs w:val="28"/>
        </w:rPr>
        <w:t xml:space="preserve">. </w:t>
      </w:r>
      <w:r>
        <w:rPr>
          <w:sz w:val="28"/>
          <w:szCs w:val="28"/>
        </w:rPr>
        <w:t>Настоящие п</w:t>
      </w:r>
      <w:r w:rsidRPr="00F45454">
        <w:rPr>
          <w:sz w:val="28"/>
          <w:szCs w:val="28"/>
        </w:rPr>
        <w:t xml:space="preserve">остановление вступает в силу </w:t>
      </w:r>
      <w:r>
        <w:rPr>
          <w:sz w:val="28"/>
          <w:szCs w:val="28"/>
        </w:rPr>
        <w:t>после</w:t>
      </w:r>
      <w:r w:rsidRPr="00F45454">
        <w:rPr>
          <w:sz w:val="28"/>
          <w:szCs w:val="28"/>
        </w:rPr>
        <w:t xml:space="preserve"> его официального опубликования.</w:t>
      </w:r>
    </w:p>
    <w:p w:rsidR="004C76CC" w:rsidRDefault="004C76CC" w:rsidP="004C76CC">
      <w:pPr>
        <w:pStyle w:val="ConsPlusNormal"/>
        <w:ind w:firstLine="0"/>
        <w:rPr>
          <w:rFonts w:ascii="Times New Roman" w:hAnsi="Times New Roman"/>
          <w:sz w:val="28"/>
          <w:szCs w:val="28"/>
        </w:rPr>
      </w:pPr>
    </w:p>
    <w:p w:rsidR="004C76CC" w:rsidRPr="00745E51" w:rsidRDefault="004C76CC" w:rsidP="004C76CC">
      <w:pPr>
        <w:pStyle w:val="ConsPlusNormal"/>
        <w:ind w:firstLine="0"/>
        <w:rPr>
          <w:rFonts w:ascii="Times New Roman" w:hAnsi="Times New Roman"/>
          <w:sz w:val="28"/>
          <w:szCs w:val="28"/>
        </w:rPr>
      </w:pPr>
    </w:p>
    <w:p w:rsidR="00807B5F" w:rsidRPr="00745E51" w:rsidRDefault="00807B5F"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r w:rsidRPr="00B54733">
        <w:rPr>
          <w:rFonts w:ascii="Times New Roman" w:hAnsi="Times New Roman"/>
          <w:sz w:val="28"/>
          <w:szCs w:val="28"/>
        </w:rPr>
        <w:t>Глава</w:t>
      </w:r>
      <w:r w:rsidRPr="00B54733">
        <w:rPr>
          <w:rFonts w:ascii="Times New Roman" w:hAnsi="Times New Roman"/>
          <w:sz w:val="28"/>
          <w:szCs w:val="28"/>
        </w:rPr>
        <w:tab/>
        <w:t xml:space="preserve"> администрации</w:t>
      </w:r>
      <w:r w:rsidRPr="00B54733">
        <w:rPr>
          <w:rFonts w:ascii="Times New Roman" w:hAnsi="Times New Roman"/>
          <w:sz w:val="28"/>
          <w:szCs w:val="28"/>
        </w:rPr>
        <w:tab/>
      </w:r>
      <w:r w:rsidRPr="00B54733">
        <w:rPr>
          <w:rFonts w:ascii="Times New Roman" w:hAnsi="Times New Roman"/>
          <w:sz w:val="28"/>
          <w:szCs w:val="28"/>
        </w:rPr>
        <w:tab/>
      </w:r>
      <w:r w:rsidRPr="00B54733">
        <w:rPr>
          <w:rFonts w:ascii="Times New Roman" w:hAnsi="Times New Roman"/>
          <w:sz w:val="28"/>
          <w:szCs w:val="28"/>
        </w:rPr>
        <w:tab/>
      </w:r>
      <w:r w:rsidRPr="00B54733">
        <w:rPr>
          <w:rFonts w:ascii="Times New Roman" w:hAnsi="Times New Roman"/>
          <w:sz w:val="28"/>
          <w:szCs w:val="28"/>
        </w:rPr>
        <w:tab/>
      </w:r>
      <w:r w:rsidRPr="00B54733">
        <w:rPr>
          <w:rFonts w:ascii="Times New Roman" w:hAnsi="Times New Roman"/>
          <w:sz w:val="28"/>
          <w:szCs w:val="28"/>
        </w:rPr>
        <w:tab/>
      </w:r>
      <w:r>
        <w:rPr>
          <w:rFonts w:ascii="Times New Roman" w:hAnsi="Times New Roman"/>
          <w:sz w:val="28"/>
          <w:szCs w:val="28"/>
        </w:rPr>
        <w:t xml:space="preserve">  </w:t>
      </w:r>
      <w:r w:rsidRPr="00B54733">
        <w:rPr>
          <w:rFonts w:ascii="Times New Roman" w:hAnsi="Times New Roman"/>
          <w:sz w:val="28"/>
          <w:szCs w:val="28"/>
        </w:rPr>
        <w:tab/>
      </w:r>
      <w:r>
        <w:rPr>
          <w:rFonts w:ascii="Times New Roman" w:hAnsi="Times New Roman"/>
          <w:sz w:val="28"/>
          <w:szCs w:val="28"/>
        </w:rPr>
        <w:t xml:space="preserve">    С.Е. Пешков</w:t>
      </w: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Pr>
        <w:pStyle w:val="ConsPlusNormal"/>
        <w:ind w:firstLine="0"/>
        <w:rPr>
          <w:rFonts w:ascii="Times New Roman" w:hAnsi="Times New Roman"/>
          <w:sz w:val="28"/>
          <w:szCs w:val="28"/>
        </w:rPr>
      </w:pPr>
    </w:p>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 w:rsidR="004C76CC" w:rsidRDefault="004C76CC"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p w:rsidR="00807B5F" w:rsidRDefault="00807B5F" w:rsidP="004C76CC">
      <w:pPr>
        <w:rPr>
          <w:lang w:val="en-US"/>
        </w:rPr>
      </w:pPr>
    </w:p>
    <w:tbl>
      <w:tblPr>
        <w:tblW w:w="10607" w:type="dxa"/>
        <w:tblCellSpacing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13"/>
        <w:gridCol w:w="5594"/>
      </w:tblGrid>
      <w:tr w:rsidR="004C76CC" w:rsidRPr="00D9041A" w:rsidTr="00FD7B8F">
        <w:trPr>
          <w:trHeight w:val="1215"/>
          <w:tblCellSpacing w:w="20" w:type="dxa"/>
        </w:trPr>
        <w:tc>
          <w:tcPr>
            <w:tcW w:w="4953" w:type="dxa"/>
          </w:tcPr>
          <w:p w:rsidR="004C76CC" w:rsidRPr="00D9041A" w:rsidRDefault="004C76CC" w:rsidP="00FD7B8F">
            <w:pPr>
              <w:rPr>
                <w:rFonts w:eastAsiaTheme="minorHAnsi"/>
                <w:sz w:val="28"/>
                <w:szCs w:val="28"/>
                <w:lang w:eastAsia="en-US"/>
              </w:rPr>
            </w:pPr>
            <w:r w:rsidRPr="00D9041A">
              <w:rPr>
                <w:rFonts w:eastAsiaTheme="minorHAnsi"/>
                <w:sz w:val="28"/>
                <w:szCs w:val="28"/>
                <w:lang w:eastAsia="en-US"/>
              </w:rPr>
              <w:lastRenderedPageBreak/>
              <w:t>Администрация ЗАТО</w:t>
            </w:r>
          </w:p>
          <w:p w:rsidR="004C76CC" w:rsidRPr="00D9041A" w:rsidRDefault="004C76CC" w:rsidP="00FD7B8F">
            <w:pPr>
              <w:rPr>
                <w:rFonts w:eastAsiaTheme="minorHAnsi"/>
                <w:sz w:val="28"/>
                <w:szCs w:val="28"/>
                <w:lang w:eastAsia="en-US"/>
              </w:rPr>
            </w:pPr>
            <w:r w:rsidRPr="00D9041A">
              <w:rPr>
                <w:rFonts w:eastAsiaTheme="minorHAnsi"/>
                <w:sz w:val="28"/>
                <w:szCs w:val="28"/>
                <w:lang w:eastAsia="en-US"/>
              </w:rPr>
              <w:t>г. Железногорск</w:t>
            </w:r>
          </w:p>
          <w:p w:rsidR="004C76CC" w:rsidRPr="00D9041A" w:rsidRDefault="004C76CC" w:rsidP="00FD7B8F">
            <w:pPr>
              <w:rPr>
                <w:rFonts w:eastAsiaTheme="minorHAnsi"/>
                <w:sz w:val="28"/>
                <w:szCs w:val="28"/>
                <w:lang w:eastAsia="en-US"/>
              </w:rPr>
            </w:pPr>
            <w:r w:rsidRPr="00D9041A">
              <w:rPr>
                <w:rFonts w:eastAsiaTheme="minorHAnsi"/>
                <w:sz w:val="28"/>
                <w:szCs w:val="28"/>
                <w:lang w:eastAsia="en-US"/>
              </w:rPr>
              <w:t>Управление городского хозяйства</w:t>
            </w:r>
          </w:p>
        </w:tc>
        <w:tc>
          <w:tcPr>
            <w:tcW w:w="5534" w:type="dxa"/>
          </w:tcPr>
          <w:p w:rsidR="004C76CC" w:rsidRDefault="004C76CC" w:rsidP="00FD7B8F">
            <w:pPr>
              <w:rPr>
                <w:rFonts w:eastAsiaTheme="minorHAnsi"/>
                <w:sz w:val="28"/>
                <w:szCs w:val="28"/>
                <w:lang w:eastAsia="en-US"/>
              </w:rPr>
            </w:pPr>
            <w:r w:rsidRPr="00F34CB9">
              <w:rPr>
                <w:rFonts w:eastAsiaTheme="minorHAnsi"/>
                <w:sz w:val="28"/>
                <w:szCs w:val="28"/>
                <w:lang w:eastAsia="en-US"/>
              </w:rPr>
              <w:t xml:space="preserve"> </w:t>
            </w:r>
            <w:r>
              <w:rPr>
                <w:rFonts w:eastAsiaTheme="minorHAnsi"/>
                <w:sz w:val="28"/>
                <w:szCs w:val="28"/>
                <w:lang w:eastAsia="en-US"/>
              </w:rPr>
              <w:t xml:space="preserve">                 Начальнику отдела </w:t>
            </w:r>
          </w:p>
          <w:p w:rsidR="004C76CC" w:rsidRDefault="004C76CC" w:rsidP="00FD7B8F">
            <w:pPr>
              <w:rPr>
                <w:rFonts w:eastAsiaTheme="minorHAnsi"/>
                <w:sz w:val="28"/>
                <w:szCs w:val="28"/>
                <w:lang w:eastAsia="en-US"/>
              </w:rPr>
            </w:pPr>
            <w:r>
              <w:rPr>
                <w:rFonts w:eastAsiaTheme="minorHAnsi"/>
                <w:sz w:val="28"/>
                <w:szCs w:val="28"/>
                <w:lang w:eastAsia="en-US"/>
              </w:rPr>
              <w:t xml:space="preserve">                  Общественных связей</w:t>
            </w:r>
          </w:p>
          <w:p w:rsidR="004C76CC" w:rsidRPr="00F34CB9" w:rsidRDefault="004C76CC" w:rsidP="00FD7B8F">
            <w:pPr>
              <w:rPr>
                <w:rFonts w:eastAsiaTheme="minorHAnsi"/>
                <w:sz w:val="28"/>
                <w:szCs w:val="28"/>
                <w:lang w:eastAsia="en-US"/>
              </w:rPr>
            </w:pPr>
            <w:r>
              <w:rPr>
                <w:rFonts w:eastAsiaTheme="minorHAnsi"/>
                <w:sz w:val="28"/>
                <w:szCs w:val="28"/>
                <w:lang w:eastAsia="en-US"/>
              </w:rPr>
              <w:t xml:space="preserve">                  И.С. Пикаловой</w:t>
            </w:r>
            <w:r w:rsidRPr="00D9041A">
              <w:rPr>
                <w:rFonts w:eastAsiaTheme="minorHAnsi"/>
                <w:sz w:val="28"/>
                <w:szCs w:val="28"/>
                <w:lang w:eastAsia="en-US"/>
              </w:rPr>
              <w:t xml:space="preserve"> </w:t>
            </w:r>
          </w:p>
        </w:tc>
      </w:tr>
    </w:tbl>
    <w:p w:rsidR="004C76CC" w:rsidRPr="00D9041A" w:rsidRDefault="004C76CC" w:rsidP="004C76CC">
      <w:pPr>
        <w:rPr>
          <w:rFonts w:eastAsiaTheme="minorHAnsi"/>
          <w:sz w:val="28"/>
          <w:szCs w:val="28"/>
          <w:lang w:eastAsia="en-US"/>
        </w:rPr>
      </w:pPr>
      <w:r w:rsidRPr="00D9041A">
        <w:rPr>
          <w:rFonts w:eastAsiaTheme="minorHAnsi"/>
          <w:sz w:val="28"/>
          <w:szCs w:val="28"/>
          <w:lang w:eastAsia="en-US"/>
        </w:rPr>
        <w:t>СЛУЖЕБНАЯ ЗАПИСКА</w:t>
      </w:r>
    </w:p>
    <w:p w:rsidR="004C76CC" w:rsidRPr="00D9041A" w:rsidRDefault="004C76CC" w:rsidP="004C76CC">
      <w:pPr>
        <w:rPr>
          <w:rFonts w:eastAsiaTheme="minorHAnsi"/>
          <w:sz w:val="28"/>
          <w:szCs w:val="28"/>
          <w:lang w:eastAsia="en-US"/>
        </w:rPr>
      </w:pPr>
    </w:p>
    <w:p w:rsidR="004C76CC" w:rsidRPr="00D9041A" w:rsidRDefault="004C76CC" w:rsidP="004C76CC">
      <w:pPr>
        <w:rPr>
          <w:rFonts w:eastAsiaTheme="minorHAnsi"/>
          <w:sz w:val="28"/>
          <w:szCs w:val="28"/>
          <w:lang w:eastAsia="en-US"/>
        </w:rPr>
      </w:pPr>
      <w:r w:rsidRPr="00D9041A">
        <w:rPr>
          <w:rFonts w:eastAsiaTheme="minorHAnsi"/>
          <w:sz w:val="28"/>
          <w:szCs w:val="28"/>
          <w:lang w:eastAsia="en-US"/>
        </w:rPr>
        <w:t xml:space="preserve">№ ________   </w:t>
      </w:r>
      <w:proofErr w:type="gramStart"/>
      <w:r w:rsidRPr="00D9041A">
        <w:rPr>
          <w:rFonts w:eastAsiaTheme="minorHAnsi"/>
          <w:sz w:val="28"/>
          <w:szCs w:val="28"/>
          <w:lang w:eastAsia="en-US"/>
        </w:rPr>
        <w:t>от  _</w:t>
      </w:r>
      <w:proofErr w:type="gramEnd"/>
      <w:r w:rsidRPr="00D9041A">
        <w:rPr>
          <w:rFonts w:eastAsiaTheme="minorHAnsi"/>
          <w:sz w:val="28"/>
          <w:szCs w:val="28"/>
          <w:lang w:eastAsia="en-US"/>
        </w:rPr>
        <w:t xml:space="preserve">________г.      </w:t>
      </w:r>
    </w:p>
    <w:p w:rsidR="004C76CC" w:rsidRPr="00D9041A" w:rsidRDefault="004C76CC" w:rsidP="004C76CC">
      <w:pPr>
        <w:rPr>
          <w:rFonts w:eastAsiaTheme="minorHAnsi"/>
          <w:sz w:val="28"/>
          <w:szCs w:val="28"/>
          <w:lang w:eastAsia="en-US"/>
        </w:rPr>
      </w:pPr>
    </w:p>
    <w:p w:rsidR="004C76CC" w:rsidRPr="00F34CB9" w:rsidRDefault="004C76CC" w:rsidP="004C76CC">
      <w:pPr>
        <w:rPr>
          <w:rFonts w:eastAsiaTheme="minorHAnsi"/>
          <w:sz w:val="28"/>
          <w:szCs w:val="28"/>
          <w:lang w:eastAsia="en-US"/>
        </w:rPr>
      </w:pPr>
      <w:r w:rsidRPr="00D9041A">
        <w:rPr>
          <w:rFonts w:eastAsiaTheme="minorHAnsi"/>
          <w:sz w:val="28"/>
          <w:szCs w:val="28"/>
          <w:lang w:eastAsia="en-US"/>
        </w:rPr>
        <w:t xml:space="preserve">О </w:t>
      </w:r>
      <w:r>
        <w:rPr>
          <w:rFonts w:eastAsiaTheme="minorHAnsi"/>
          <w:sz w:val="28"/>
          <w:szCs w:val="28"/>
          <w:lang w:eastAsia="en-US"/>
        </w:rPr>
        <w:t>размещении информации на сайте</w:t>
      </w:r>
    </w:p>
    <w:p w:rsidR="004C76CC" w:rsidRPr="00D9041A" w:rsidRDefault="004C76CC" w:rsidP="004C76CC">
      <w:pPr>
        <w:jc w:val="center"/>
        <w:rPr>
          <w:rFonts w:eastAsiaTheme="minorHAnsi"/>
          <w:sz w:val="28"/>
          <w:szCs w:val="28"/>
          <w:lang w:eastAsia="en-US"/>
        </w:rPr>
      </w:pPr>
    </w:p>
    <w:p w:rsidR="004C76CC" w:rsidRPr="00D9041A" w:rsidRDefault="004C76CC" w:rsidP="004C76CC">
      <w:pPr>
        <w:pStyle w:val="a5"/>
        <w:keepNext/>
        <w:jc w:val="center"/>
        <w:outlineLvl w:val="2"/>
        <w:rPr>
          <w:rFonts w:eastAsiaTheme="minorHAnsi"/>
          <w:sz w:val="28"/>
          <w:szCs w:val="28"/>
          <w:lang w:eastAsia="en-US"/>
        </w:rPr>
      </w:pPr>
      <w:r>
        <w:rPr>
          <w:rFonts w:eastAsiaTheme="minorHAnsi"/>
          <w:sz w:val="28"/>
          <w:szCs w:val="28"/>
          <w:lang w:eastAsia="en-US"/>
        </w:rPr>
        <w:t>Уважаемая Ирина Сергеевна!</w:t>
      </w:r>
    </w:p>
    <w:p w:rsidR="004C76CC" w:rsidRDefault="004C76CC" w:rsidP="004C76CC"/>
    <w:p w:rsidR="004C76CC" w:rsidRDefault="004C76CC" w:rsidP="004C76CC">
      <w:pPr>
        <w:autoSpaceDE w:val="0"/>
        <w:autoSpaceDN w:val="0"/>
        <w:adjustRightInd w:val="0"/>
        <w:ind w:firstLine="540"/>
        <w:jc w:val="both"/>
        <w:rPr>
          <w:sz w:val="28"/>
          <w:szCs w:val="28"/>
        </w:rPr>
      </w:pPr>
      <w:r w:rsidRPr="00561256">
        <w:rPr>
          <w:bCs/>
          <w:sz w:val="28"/>
          <w:szCs w:val="28"/>
        </w:rPr>
        <w:t xml:space="preserve">В соответствии с изменениями, внесенными в </w:t>
      </w:r>
      <w:r w:rsidRPr="000C3F73">
        <w:rPr>
          <w:bCs/>
          <w:sz w:val="28"/>
          <w:szCs w:val="28"/>
        </w:rPr>
        <w:t>Федеральны</w:t>
      </w:r>
      <w:r>
        <w:rPr>
          <w:bCs/>
          <w:sz w:val="28"/>
          <w:szCs w:val="28"/>
        </w:rPr>
        <w:t>й</w:t>
      </w:r>
      <w:r w:rsidRPr="000C3F73">
        <w:rPr>
          <w:bCs/>
          <w:sz w:val="28"/>
          <w:szCs w:val="28"/>
        </w:rPr>
        <w:t xml:space="preserve">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 xml:space="preserve"> прошу, в срок до 19.01.2015г., разместить на сайте Администрации ЗАТО г. Железногорск проект поста</w:t>
      </w:r>
      <w:bookmarkStart w:id="0" w:name="_GoBack"/>
      <w:bookmarkEnd w:id="0"/>
      <w:r>
        <w:rPr>
          <w:bCs/>
          <w:sz w:val="28"/>
          <w:szCs w:val="28"/>
        </w:rPr>
        <w:t xml:space="preserve">новления </w:t>
      </w:r>
      <w:r w:rsidRPr="00213197">
        <w:rPr>
          <w:bCs/>
          <w:sz w:val="28"/>
          <w:szCs w:val="28"/>
        </w:rPr>
        <w:t>"О внесении изменений в постановление Администрации ЗАТО г. Железногорск от 25.12.2009 № 2281п «Об утверждении Административного регламента по организации и проведению проверок при осуществлении муниципального лесного контроля»</w:t>
      </w:r>
      <w:r>
        <w:rPr>
          <w:sz w:val="28"/>
          <w:szCs w:val="28"/>
        </w:rPr>
        <w:t>.</w:t>
      </w:r>
    </w:p>
    <w:p w:rsidR="004C76CC" w:rsidRPr="00A05422" w:rsidRDefault="004C76CC" w:rsidP="004C76CC">
      <w:pPr>
        <w:autoSpaceDE w:val="0"/>
        <w:autoSpaceDN w:val="0"/>
        <w:adjustRightInd w:val="0"/>
        <w:ind w:firstLine="540"/>
        <w:jc w:val="both"/>
        <w:rPr>
          <w:b/>
          <w:bCs/>
          <w:sz w:val="28"/>
          <w:szCs w:val="28"/>
        </w:rPr>
      </w:pPr>
      <w:r>
        <w:rPr>
          <w:sz w:val="28"/>
          <w:szCs w:val="28"/>
        </w:rPr>
        <w:t xml:space="preserve">Приложение в 1 экз. на </w:t>
      </w:r>
      <w:r w:rsidR="00044970">
        <w:rPr>
          <w:sz w:val="28"/>
          <w:szCs w:val="28"/>
        </w:rPr>
        <w:t>3</w:t>
      </w:r>
      <w:r>
        <w:rPr>
          <w:sz w:val="28"/>
          <w:szCs w:val="28"/>
        </w:rPr>
        <w:t xml:space="preserve"> листах.</w:t>
      </w:r>
    </w:p>
    <w:p w:rsidR="004C76CC" w:rsidRDefault="004C76CC" w:rsidP="004C76CC"/>
    <w:p w:rsidR="004C76CC" w:rsidRDefault="004C76CC" w:rsidP="004C76CC"/>
    <w:p w:rsidR="004C76CC" w:rsidRDefault="004C76CC" w:rsidP="004C76CC">
      <w:pPr>
        <w:rPr>
          <w:sz w:val="28"/>
          <w:szCs w:val="28"/>
        </w:rPr>
      </w:pPr>
      <w:r>
        <w:rPr>
          <w:sz w:val="28"/>
          <w:szCs w:val="28"/>
        </w:rPr>
        <w:t xml:space="preserve">Руководитель УГХ </w:t>
      </w:r>
    </w:p>
    <w:p w:rsidR="004C76CC" w:rsidRDefault="004C76CC" w:rsidP="004C76CC">
      <w:pPr>
        <w:rPr>
          <w:sz w:val="28"/>
          <w:szCs w:val="28"/>
        </w:rPr>
      </w:pPr>
      <w:proofErr w:type="gramStart"/>
      <w:r>
        <w:rPr>
          <w:sz w:val="28"/>
          <w:szCs w:val="28"/>
        </w:rPr>
        <w:t>Администрации</w:t>
      </w:r>
      <w:proofErr w:type="gramEnd"/>
      <w:r>
        <w:rPr>
          <w:sz w:val="28"/>
          <w:szCs w:val="28"/>
        </w:rPr>
        <w:t xml:space="preserve"> ЗАТО </w:t>
      </w:r>
      <w:proofErr w:type="spellStart"/>
      <w:r>
        <w:rPr>
          <w:sz w:val="28"/>
          <w:szCs w:val="28"/>
        </w:rPr>
        <w:t>г.Железногорск</w:t>
      </w:r>
      <w:proofErr w:type="spellEnd"/>
      <w:r>
        <w:rPr>
          <w:sz w:val="28"/>
          <w:szCs w:val="28"/>
        </w:rPr>
        <w:tab/>
      </w:r>
      <w:r>
        <w:rPr>
          <w:sz w:val="28"/>
          <w:szCs w:val="28"/>
        </w:rPr>
        <w:tab/>
        <w:t xml:space="preserve">              Л.М. Антоненко</w:t>
      </w:r>
    </w:p>
    <w:p w:rsidR="004C76CC" w:rsidRDefault="004C76CC" w:rsidP="004C76CC"/>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12"/>
          <w:szCs w:val="12"/>
        </w:rPr>
      </w:pPr>
    </w:p>
    <w:p w:rsidR="004C76CC" w:rsidRDefault="004C76CC" w:rsidP="004C76CC">
      <w:pPr>
        <w:rPr>
          <w:sz w:val="20"/>
        </w:rPr>
      </w:pPr>
      <w:r>
        <w:rPr>
          <w:sz w:val="20"/>
        </w:rPr>
        <w:t>Исп. Агилова Юлия Николаевна</w:t>
      </w:r>
    </w:p>
    <w:p w:rsidR="00B02628" w:rsidRPr="004C76CC" w:rsidRDefault="004C76CC">
      <w:pPr>
        <w:rPr>
          <w:sz w:val="20"/>
        </w:rPr>
      </w:pPr>
      <w:r>
        <w:rPr>
          <w:sz w:val="20"/>
        </w:rPr>
        <w:t>76-56-64</w:t>
      </w:r>
    </w:p>
    <w:sectPr w:rsidR="00B02628" w:rsidRPr="004C76CC" w:rsidSect="004C76C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CC"/>
    <w:rsid w:val="00044970"/>
    <w:rsid w:val="000F388D"/>
    <w:rsid w:val="00435BC7"/>
    <w:rsid w:val="004C76CC"/>
    <w:rsid w:val="00745E51"/>
    <w:rsid w:val="00807B5F"/>
    <w:rsid w:val="009B573A"/>
    <w:rsid w:val="00B02628"/>
    <w:rsid w:val="00C82EC3"/>
    <w:rsid w:val="00C9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7D823-9AEA-45A1-838A-1F9F5C88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CC"/>
    <w:pPr>
      <w:keepNext/>
      <w:framePr w:w="4401" w:h="1873" w:hSpace="180" w:wrap="around" w:vAnchor="text" w:hAnchor="page" w:x="3633" w:y="1593"/>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CC"/>
    <w:rPr>
      <w:rFonts w:ascii="Times New Roman" w:eastAsia="Times New Roman" w:hAnsi="Times New Roman" w:cs="Times New Roman"/>
      <w:b/>
      <w:sz w:val="28"/>
      <w:szCs w:val="20"/>
      <w:lang w:eastAsia="ru-RU"/>
    </w:rPr>
  </w:style>
  <w:style w:type="paragraph" w:customStyle="1" w:styleId="a3">
    <w:name w:val="Заявление"/>
    <w:basedOn w:val="a"/>
    <w:next w:val="a4"/>
    <w:rsid w:val="004C76CC"/>
    <w:rPr>
      <w:rFonts w:ascii="Lucida Console" w:hAnsi="Lucida Console"/>
      <w:sz w:val="16"/>
      <w:szCs w:val="20"/>
    </w:rPr>
  </w:style>
  <w:style w:type="paragraph" w:styleId="3">
    <w:name w:val="Body Text 3"/>
    <w:basedOn w:val="a"/>
    <w:link w:val="30"/>
    <w:rsid w:val="004C76CC"/>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4C76CC"/>
    <w:rPr>
      <w:rFonts w:ascii="Times New Roman" w:eastAsia="Times New Roman" w:hAnsi="Times New Roman" w:cs="Times New Roman"/>
      <w:b/>
      <w:sz w:val="16"/>
      <w:szCs w:val="20"/>
      <w:lang w:eastAsia="ru-RU"/>
    </w:rPr>
  </w:style>
  <w:style w:type="paragraph" w:customStyle="1" w:styleId="ConsPlusNormal">
    <w:name w:val="ConsPlusNormal"/>
    <w:rsid w:val="004C76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C76C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C76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w:basedOn w:val="a"/>
    <w:link w:val="a6"/>
    <w:uiPriority w:val="99"/>
    <w:semiHidden/>
    <w:unhideWhenUsed/>
    <w:rsid w:val="004C76CC"/>
    <w:pPr>
      <w:spacing w:after="120"/>
    </w:pPr>
  </w:style>
  <w:style w:type="character" w:customStyle="1" w:styleId="a6">
    <w:name w:val="Основной текст Знак"/>
    <w:basedOn w:val="a0"/>
    <w:link w:val="a5"/>
    <w:uiPriority w:val="99"/>
    <w:semiHidden/>
    <w:rsid w:val="004C76CC"/>
    <w:rPr>
      <w:rFonts w:ascii="Times New Roman" w:eastAsia="Times New Roman" w:hAnsi="Times New Roman" w:cs="Times New Roman"/>
      <w:sz w:val="24"/>
      <w:szCs w:val="24"/>
      <w:lang w:eastAsia="ru-RU"/>
    </w:rPr>
  </w:style>
  <w:style w:type="paragraph" w:styleId="a4">
    <w:name w:val="envelope address"/>
    <w:basedOn w:val="a"/>
    <w:uiPriority w:val="99"/>
    <w:semiHidden/>
    <w:unhideWhenUsed/>
    <w:rsid w:val="004C76CC"/>
    <w:pPr>
      <w:framePr w:w="7920" w:h="1980" w:hRule="exact" w:hSpace="180" w:wrap="auto" w:hAnchor="page" w:xAlign="center" w:yAlign="bottom"/>
      <w:ind w:left="2880"/>
    </w:pPr>
    <w:rPr>
      <w:rFonts w:asciiTheme="majorHAnsi" w:eastAsiaTheme="majorEastAsia" w:hAnsiTheme="majorHAnsi" w:cstheme="majorBidi"/>
    </w:rPr>
  </w:style>
  <w:style w:type="paragraph" w:styleId="a7">
    <w:name w:val="Balloon Text"/>
    <w:basedOn w:val="a"/>
    <w:link w:val="a8"/>
    <w:uiPriority w:val="99"/>
    <w:semiHidden/>
    <w:unhideWhenUsed/>
    <w:rsid w:val="00C82EC3"/>
    <w:rPr>
      <w:rFonts w:ascii="Tahoma" w:hAnsi="Tahoma" w:cs="Tahoma"/>
      <w:sz w:val="16"/>
      <w:szCs w:val="16"/>
    </w:rPr>
  </w:style>
  <w:style w:type="character" w:customStyle="1" w:styleId="a8">
    <w:name w:val="Текст выноски Знак"/>
    <w:basedOn w:val="a0"/>
    <w:link w:val="a7"/>
    <w:uiPriority w:val="99"/>
    <w:semiHidden/>
    <w:rsid w:val="00C82E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 Агилова</dc:creator>
  <cp:lastModifiedBy>Юлия Н. Агилова</cp:lastModifiedBy>
  <cp:revision>2</cp:revision>
  <cp:lastPrinted>2015-01-16T06:54:00Z</cp:lastPrinted>
  <dcterms:created xsi:type="dcterms:W3CDTF">2015-01-16T07:05:00Z</dcterms:created>
  <dcterms:modified xsi:type="dcterms:W3CDTF">2015-01-16T07:05:00Z</dcterms:modified>
</cp:coreProperties>
</file>